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3983" w14:textId="15325ED5" w:rsidR="003013B1" w:rsidRPr="00076D65" w:rsidRDefault="003013B1" w:rsidP="00007CA8">
      <w:pPr>
        <w:pStyle w:val="Brezrazmikov"/>
        <w:jc w:val="center"/>
        <w:rPr>
          <w:b/>
          <w:bCs/>
          <w:i/>
          <w:iCs/>
          <w:color w:val="4472C4" w:themeColor="accent1"/>
        </w:rPr>
      </w:pPr>
      <w:r w:rsidRPr="00076D65">
        <w:rPr>
          <w:b/>
          <w:bCs/>
          <w:color w:val="4472C4" w:themeColor="accent1"/>
        </w:rPr>
        <w:t xml:space="preserve">NAVODILO ZA IZPOLNITEV OBRAZCA </w:t>
      </w:r>
      <w:r w:rsidR="00A27EA4">
        <w:rPr>
          <w:b/>
          <w:bCs/>
          <w:color w:val="4472C4" w:themeColor="accent1"/>
        </w:rPr>
        <w:t>M-DČ</w:t>
      </w:r>
      <w:r w:rsidRPr="00076D65">
        <w:rPr>
          <w:b/>
          <w:bCs/>
          <w:color w:val="4472C4" w:themeColor="accent1"/>
        </w:rPr>
        <w:t xml:space="preserve"> ZA PRIJAVO </w:t>
      </w:r>
      <w:r w:rsidR="00076D65" w:rsidRPr="00076D65">
        <w:rPr>
          <w:b/>
          <w:bCs/>
          <w:color w:val="4472C4" w:themeColor="accent1"/>
        </w:rPr>
        <w:t xml:space="preserve">V ZAVAROVANJE KOT DRUŽINSKI ČLAN- </w:t>
      </w:r>
      <w:r w:rsidR="00204048">
        <w:rPr>
          <w:b/>
          <w:bCs/>
          <w:i/>
          <w:iCs/>
          <w:color w:val="4472C4" w:themeColor="accent1"/>
        </w:rPr>
        <w:t>OTROK</w:t>
      </w:r>
    </w:p>
    <w:p w14:paraId="2128B1F6" w14:textId="04621915" w:rsidR="003013B1" w:rsidRPr="00076D65" w:rsidRDefault="003013B1" w:rsidP="00007CA8">
      <w:pPr>
        <w:pStyle w:val="Brezrazmikov"/>
        <w:jc w:val="both"/>
        <w:rPr>
          <w:b/>
          <w:bCs/>
          <w:color w:val="4472C4" w:themeColor="accent1"/>
        </w:rPr>
      </w:pPr>
    </w:p>
    <w:p w14:paraId="3725A8C9" w14:textId="13D6F79D" w:rsidR="00076D65" w:rsidRDefault="00076D65" w:rsidP="00007CA8">
      <w:pPr>
        <w:pStyle w:val="Brezrazmikov"/>
        <w:jc w:val="both"/>
      </w:pPr>
    </w:p>
    <w:p w14:paraId="3EB245EC" w14:textId="77777777" w:rsidR="00DA6314" w:rsidRDefault="00DA6314" w:rsidP="00007CA8">
      <w:pPr>
        <w:pStyle w:val="Brezrazmikov"/>
        <w:jc w:val="both"/>
      </w:pPr>
    </w:p>
    <w:p w14:paraId="38E5ECAC" w14:textId="10D9EAF3" w:rsidR="00DA6314" w:rsidRPr="00DA6314" w:rsidRDefault="00DA6314" w:rsidP="00007CA8">
      <w:pPr>
        <w:pStyle w:val="Brezrazmikov"/>
        <w:jc w:val="both"/>
      </w:pPr>
      <w:r w:rsidRPr="00DA6314">
        <w:t xml:space="preserve">Obrazec </w:t>
      </w:r>
      <w:r w:rsidR="00A27EA4">
        <w:t>M-DČ</w:t>
      </w:r>
      <w:r w:rsidRPr="00DA6314">
        <w:t xml:space="preserve"> izpolnjuje </w:t>
      </w:r>
      <w:r w:rsidRPr="00DA6314">
        <w:rPr>
          <w:b/>
          <w:bCs/>
        </w:rPr>
        <w:t>nosilec zavarovanja</w:t>
      </w:r>
      <w:r w:rsidRPr="00DA6314">
        <w:t xml:space="preserve">, to je oseba, po katerem se bo njegov </w:t>
      </w:r>
      <w:r w:rsidR="00273675">
        <w:t>otrok</w:t>
      </w:r>
      <w:r w:rsidRPr="00DA6314">
        <w:t xml:space="preserve"> vključil v obvezno zdravstveno zavarovanje kot družinski član.</w:t>
      </w:r>
    </w:p>
    <w:p w14:paraId="2FEC38A2" w14:textId="77777777" w:rsidR="00DA6314" w:rsidRDefault="00DA6314" w:rsidP="00007CA8">
      <w:pPr>
        <w:pStyle w:val="Brezrazmikov"/>
        <w:jc w:val="both"/>
      </w:pPr>
    </w:p>
    <w:p w14:paraId="6D5CCE82" w14:textId="3CE9FFD3" w:rsidR="0049092B" w:rsidRDefault="0049092B" w:rsidP="0049092B">
      <w:pPr>
        <w:pStyle w:val="Brezrazmikov"/>
        <w:jc w:val="both"/>
      </w:pPr>
      <w:r w:rsidRPr="0049092B">
        <w:rPr>
          <w:b/>
          <w:bCs/>
        </w:rPr>
        <w:t>O</w:t>
      </w:r>
      <w:r w:rsidR="00273675" w:rsidRPr="0049092B">
        <w:rPr>
          <w:b/>
          <w:bCs/>
        </w:rPr>
        <w:t>tr</w:t>
      </w:r>
      <w:r w:rsidR="00273675">
        <w:rPr>
          <w:b/>
          <w:bCs/>
        </w:rPr>
        <w:t>ok</w:t>
      </w:r>
      <w:r w:rsidR="008758B7">
        <w:t xml:space="preserve"> </w:t>
      </w:r>
      <w:r>
        <w:t>kot</w:t>
      </w:r>
    </w:p>
    <w:p w14:paraId="281B5DCB" w14:textId="660CFC95" w:rsidR="0049092B" w:rsidRDefault="0049092B" w:rsidP="0049092B">
      <w:pPr>
        <w:pStyle w:val="Brezrazmikov"/>
        <w:numPr>
          <w:ilvl w:val="0"/>
          <w:numId w:val="10"/>
        </w:numPr>
        <w:jc w:val="both"/>
      </w:pPr>
      <w:r w:rsidRPr="0049092B">
        <w:rPr>
          <w:b/>
          <w:bCs/>
          <w:i/>
          <w:iCs/>
        </w:rPr>
        <w:t>ožji družinski član</w:t>
      </w:r>
      <w:r>
        <w:t xml:space="preserve"> se šteje zakonski otrok, nezakonski otrok, posvojenec, otrok, ki je z odločbo pristojnega organa nameščen v družino nosilca zavarovanja z namenom posvojitve)</w:t>
      </w:r>
    </w:p>
    <w:p w14:paraId="553CE498" w14:textId="423FF34E" w:rsidR="0049092B" w:rsidRDefault="0049092B" w:rsidP="0049092B">
      <w:pPr>
        <w:pStyle w:val="Brezrazmikov"/>
        <w:numPr>
          <w:ilvl w:val="0"/>
          <w:numId w:val="10"/>
        </w:numPr>
        <w:jc w:val="both"/>
      </w:pPr>
      <w:r w:rsidRPr="0049092B">
        <w:rPr>
          <w:b/>
          <w:bCs/>
          <w:i/>
          <w:iCs/>
        </w:rPr>
        <w:t>širši družinski član</w:t>
      </w:r>
      <w:r>
        <w:t xml:space="preserve"> (pastorek, vnuk, brat, sestra, drug otrok brez staršev)</w:t>
      </w:r>
      <w:r w:rsidR="00A27EA4">
        <w:t>, če ima stalno prebivališče v RS</w:t>
      </w:r>
    </w:p>
    <w:p w14:paraId="52831598" w14:textId="77777777" w:rsidR="008758B7" w:rsidRDefault="008758B7" w:rsidP="00007CA8">
      <w:pPr>
        <w:pStyle w:val="Brezrazmikov"/>
        <w:jc w:val="both"/>
      </w:pPr>
    </w:p>
    <w:p w14:paraId="4026822D" w14:textId="186397C7" w:rsidR="00DA6314" w:rsidRDefault="00DA6314" w:rsidP="00007CA8">
      <w:pPr>
        <w:pStyle w:val="Brezrazmikov"/>
        <w:jc w:val="both"/>
      </w:pPr>
      <w:r w:rsidRPr="00076D65">
        <w:t xml:space="preserve">Za prijavo v zavarovanje </w:t>
      </w:r>
      <w:r>
        <w:t xml:space="preserve">kot družinski član- </w:t>
      </w:r>
      <w:r w:rsidR="0049092B">
        <w:rPr>
          <w:i/>
          <w:iCs/>
        </w:rPr>
        <w:t xml:space="preserve">otrok </w:t>
      </w:r>
      <w:r w:rsidRPr="00076D65">
        <w:t xml:space="preserve">se izpolnijo </w:t>
      </w:r>
      <w:r w:rsidRPr="00076D65">
        <w:rPr>
          <w:u w:val="single"/>
        </w:rPr>
        <w:t>samo</w:t>
      </w:r>
      <w:r w:rsidRPr="00076D65">
        <w:t xml:space="preserve"> naslednje rubrike:</w:t>
      </w:r>
    </w:p>
    <w:p w14:paraId="513E61FE" w14:textId="77777777" w:rsidR="008758B7" w:rsidRDefault="008758B7" w:rsidP="00007CA8">
      <w:pPr>
        <w:pStyle w:val="Brezrazmikov"/>
        <w:jc w:val="both"/>
      </w:pPr>
    </w:p>
    <w:p w14:paraId="56784FAD" w14:textId="09C8D55C" w:rsidR="00076D65" w:rsidRPr="00007CA8" w:rsidRDefault="00076D65" w:rsidP="00007CA8">
      <w:pPr>
        <w:pStyle w:val="Brezrazmikov"/>
        <w:jc w:val="both"/>
        <w:rPr>
          <w:color w:val="4472C4" w:themeColor="accent1"/>
        </w:rPr>
      </w:pPr>
      <w:r w:rsidRPr="00007CA8">
        <w:rPr>
          <w:color w:val="4472C4" w:themeColor="accent1"/>
        </w:rPr>
        <w:t>Podatki o NOSILCU ZAVAROVANJA</w:t>
      </w:r>
    </w:p>
    <w:p w14:paraId="78ADEFE1" w14:textId="77777777" w:rsidR="00076D65" w:rsidRDefault="00076D65" w:rsidP="00007CA8">
      <w:pPr>
        <w:pStyle w:val="Brezrazmikov"/>
        <w:jc w:val="both"/>
      </w:pPr>
    </w:p>
    <w:p w14:paraId="074DBD1C" w14:textId="43D87330" w:rsidR="00076D65" w:rsidRPr="003903A3" w:rsidRDefault="00076D65" w:rsidP="00007CA8">
      <w:pPr>
        <w:pStyle w:val="Brezrazmikov"/>
        <w:ind w:firstLine="708"/>
        <w:jc w:val="both"/>
        <w:rPr>
          <w:b/>
          <w:bCs/>
        </w:rPr>
      </w:pPr>
      <w:r w:rsidRPr="003903A3">
        <w:rPr>
          <w:b/>
          <w:bCs/>
        </w:rPr>
        <w:t>1. EMŠO</w:t>
      </w:r>
    </w:p>
    <w:p w14:paraId="61C7DA5E" w14:textId="36253299" w:rsidR="00076D65" w:rsidRDefault="00076D65" w:rsidP="00007CA8">
      <w:pPr>
        <w:pStyle w:val="Brezrazmikov"/>
        <w:ind w:left="708"/>
        <w:jc w:val="both"/>
      </w:pPr>
      <w:r>
        <w:t>Vpiše se EMŠO (enotna matična številka osebe)</w:t>
      </w:r>
      <w:r w:rsidR="008758B7">
        <w:t xml:space="preserve"> osebe, po katerem se bo </w:t>
      </w:r>
      <w:r w:rsidR="0049092B">
        <w:t xml:space="preserve">otrok </w:t>
      </w:r>
      <w:r w:rsidR="00DA6314">
        <w:t>vključil v obvezno zdravstveno zavarovanje kot družinski član</w:t>
      </w:r>
      <w:r w:rsidR="00007CA8">
        <w:t>.</w:t>
      </w:r>
    </w:p>
    <w:p w14:paraId="58B572A5" w14:textId="43FC17EE" w:rsidR="00DA6314" w:rsidRDefault="00DA6314" w:rsidP="00007CA8">
      <w:pPr>
        <w:pStyle w:val="Brezrazmikov"/>
        <w:ind w:left="708"/>
        <w:jc w:val="both"/>
      </w:pPr>
    </w:p>
    <w:p w14:paraId="392EE632" w14:textId="4EFCBEAE" w:rsidR="00DA6314" w:rsidRPr="003903A3" w:rsidRDefault="00DA6314" w:rsidP="00007CA8">
      <w:pPr>
        <w:pStyle w:val="Brezrazmikov"/>
        <w:ind w:left="708"/>
        <w:jc w:val="both"/>
        <w:rPr>
          <w:b/>
          <w:bCs/>
        </w:rPr>
      </w:pPr>
      <w:r w:rsidRPr="003903A3">
        <w:rPr>
          <w:b/>
          <w:bCs/>
        </w:rPr>
        <w:t xml:space="preserve">2. </w:t>
      </w:r>
      <w:r w:rsidR="00E84052" w:rsidRPr="003903A3">
        <w:rPr>
          <w:b/>
          <w:bCs/>
        </w:rPr>
        <w:t>Priimek</w:t>
      </w:r>
    </w:p>
    <w:p w14:paraId="71DA7891" w14:textId="3CFC2F87" w:rsidR="00716B6F" w:rsidRDefault="00716B6F" w:rsidP="00007CA8">
      <w:pPr>
        <w:pStyle w:val="Brezrazmikov"/>
        <w:ind w:left="708"/>
        <w:jc w:val="both"/>
      </w:pPr>
      <w:r>
        <w:t xml:space="preserve">Vpiše </w:t>
      </w:r>
      <w:r w:rsidR="00007CA8">
        <w:t xml:space="preserve">se priimek osebe, po katerem se bo </w:t>
      </w:r>
      <w:r w:rsidR="0049092B">
        <w:t>otrok</w:t>
      </w:r>
      <w:r w:rsidR="00007CA8">
        <w:t xml:space="preserve"> vključil v obvezno zdravstveno zavarovanje kot družinski član.</w:t>
      </w:r>
    </w:p>
    <w:p w14:paraId="05B95DA4" w14:textId="334A1EF7" w:rsidR="00007CA8" w:rsidRDefault="00007CA8" w:rsidP="00007CA8">
      <w:pPr>
        <w:pStyle w:val="Brezrazmikov"/>
        <w:ind w:left="708"/>
        <w:jc w:val="both"/>
      </w:pPr>
    </w:p>
    <w:p w14:paraId="3D92C106" w14:textId="42132084" w:rsidR="00007CA8" w:rsidRPr="003903A3" w:rsidRDefault="00007CA8" w:rsidP="00007CA8">
      <w:pPr>
        <w:pStyle w:val="Brezrazmikov"/>
        <w:ind w:left="708"/>
        <w:jc w:val="both"/>
        <w:rPr>
          <w:b/>
          <w:bCs/>
        </w:rPr>
      </w:pPr>
      <w:r w:rsidRPr="003903A3">
        <w:rPr>
          <w:b/>
          <w:bCs/>
        </w:rPr>
        <w:t xml:space="preserve">3. </w:t>
      </w:r>
      <w:r w:rsidR="00E84052" w:rsidRPr="003903A3">
        <w:rPr>
          <w:b/>
          <w:bCs/>
        </w:rPr>
        <w:t>Ime</w:t>
      </w:r>
    </w:p>
    <w:p w14:paraId="50F5147B" w14:textId="46B64296" w:rsidR="00007CA8" w:rsidRDefault="00007CA8" w:rsidP="00007CA8">
      <w:pPr>
        <w:pStyle w:val="Brezrazmikov"/>
        <w:ind w:left="708"/>
        <w:jc w:val="both"/>
      </w:pPr>
      <w:r>
        <w:t xml:space="preserve">Vpiše se ime osebe, po katerem se bo </w:t>
      </w:r>
      <w:r w:rsidR="0049092B">
        <w:t>otrok</w:t>
      </w:r>
      <w:r>
        <w:t xml:space="preserve"> vključil v obvezno zdravstveno zavarovanje kot družinski član.</w:t>
      </w:r>
    </w:p>
    <w:p w14:paraId="1D07B563" w14:textId="52959091" w:rsidR="00007CA8" w:rsidRDefault="00007CA8" w:rsidP="00007CA8">
      <w:pPr>
        <w:pStyle w:val="Brezrazmikov"/>
        <w:jc w:val="both"/>
      </w:pPr>
    </w:p>
    <w:p w14:paraId="7C93E33A" w14:textId="2725DAF7" w:rsidR="00007CA8" w:rsidRDefault="00007CA8" w:rsidP="00007CA8">
      <w:pPr>
        <w:pStyle w:val="Brezrazmikov"/>
        <w:jc w:val="both"/>
      </w:pPr>
      <w:r w:rsidRPr="00007CA8">
        <w:rPr>
          <w:color w:val="4472C4" w:themeColor="accent1"/>
        </w:rPr>
        <w:t>Podatki o ZAVAROVANI OSEBI</w:t>
      </w:r>
    </w:p>
    <w:p w14:paraId="724E0095" w14:textId="35793F94" w:rsidR="00007CA8" w:rsidRDefault="00007CA8" w:rsidP="00007CA8">
      <w:pPr>
        <w:pStyle w:val="Brezrazmikov"/>
        <w:jc w:val="both"/>
      </w:pPr>
    </w:p>
    <w:p w14:paraId="4141D689" w14:textId="045E7558" w:rsidR="00007CA8" w:rsidRPr="003903A3" w:rsidRDefault="00007CA8" w:rsidP="00007CA8">
      <w:pPr>
        <w:pStyle w:val="Brezrazmikov"/>
        <w:ind w:firstLine="708"/>
        <w:jc w:val="both"/>
        <w:rPr>
          <w:b/>
          <w:bCs/>
        </w:rPr>
      </w:pPr>
      <w:r w:rsidRPr="003903A3">
        <w:rPr>
          <w:b/>
          <w:bCs/>
        </w:rPr>
        <w:t>4. EMŠO</w:t>
      </w:r>
    </w:p>
    <w:p w14:paraId="0788D687" w14:textId="40C61832" w:rsidR="00007CA8" w:rsidRDefault="00007CA8" w:rsidP="00007CA8">
      <w:pPr>
        <w:pStyle w:val="Brezrazmikov"/>
        <w:ind w:left="708"/>
        <w:jc w:val="both"/>
      </w:pPr>
      <w:r>
        <w:t xml:space="preserve">Vpiše se EMŠO (enotna matična številka osebe) </w:t>
      </w:r>
      <w:r w:rsidR="0049092B">
        <w:t>otroka</w:t>
      </w:r>
      <w:r>
        <w:t>.</w:t>
      </w:r>
    </w:p>
    <w:p w14:paraId="4ED7DD2C" w14:textId="77777777" w:rsidR="00007CA8" w:rsidRDefault="00007CA8" w:rsidP="00007CA8">
      <w:pPr>
        <w:pStyle w:val="Brezrazmikov"/>
        <w:jc w:val="both"/>
      </w:pPr>
    </w:p>
    <w:p w14:paraId="35574583" w14:textId="10C506EC" w:rsidR="00007CA8" w:rsidRPr="003903A3" w:rsidRDefault="00007CA8" w:rsidP="00007CA8">
      <w:pPr>
        <w:pStyle w:val="Brezrazmikov"/>
        <w:ind w:left="708"/>
        <w:jc w:val="both"/>
        <w:rPr>
          <w:b/>
          <w:bCs/>
        </w:rPr>
      </w:pPr>
      <w:r w:rsidRPr="003903A3">
        <w:rPr>
          <w:b/>
          <w:bCs/>
        </w:rPr>
        <w:t>5. Državljanstvo</w:t>
      </w:r>
    </w:p>
    <w:p w14:paraId="71A745CD" w14:textId="52AB803D" w:rsidR="00007CA8" w:rsidRDefault="00E84052" w:rsidP="00007CA8">
      <w:pPr>
        <w:pStyle w:val="Brezrazmikov"/>
        <w:ind w:left="708"/>
        <w:jc w:val="both"/>
      </w:pPr>
      <w:r>
        <w:t xml:space="preserve">Ta rubrika </w:t>
      </w:r>
      <w:r w:rsidRPr="00E84052">
        <w:rPr>
          <w:u w:val="single"/>
        </w:rPr>
        <w:t xml:space="preserve">se izpolni </w:t>
      </w:r>
      <w:r w:rsidRPr="003903A3">
        <w:rPr>
          <w:u w:val="single"/>
        </w:rPr>
        <w:t xml:space="preserve">samo, če </w:t>
      </w:r>
      <w:r w:rsidR="0049092B">
        <w:rPr>
          <w:u w:val="single"/>
        </w:rPr>
        <w:t>otrok</w:t>
      </w:r>
      <w:r w:rsidRPr="003903A3">
        <w:rPr>
          <w:u w:val="single"/>
        </w:rPr>
        <w:t xml:space="preserve"> ni</w:t>
      </w:r>
      <w:r w:rsidRPr="00E84052">
        <w:rPr>
          <w:u w:val="single"/>
        </w:rPr>
        <w:t xml:space="preserve"> slovenski državljan</w:t>
      </w:r>
      <w:r>
        <w:t>.</w:t>
      </w:r>
    </w:p>
    <w:p w14:paraId="15A0CD96" w14:textId="54FBB2F5" w:rsidR="00E84052" w:rsidRDefault="00E84052" w:rsidP="00007CA8">
      <w:pPr>
        <w:pStyle w:val="Brezrazmikov"/>
        <w:ind w:left="708"/>
        <w:jc w:val="both"/>
      </w:pPr>
    </w:p>
    <w:p w14:paraId="0530E229" w14:textId="1D47D16F" w:rsidR="00E84052" w:rsidRPr="003903A3" w:rsidRDefault="00E84052" w:rsidP="00E84052">
      <w:pPr>
        <w:pStyle w:val="Brezrazmikov"/>
        <w:ind w:left="708"/>
        <w:jc w:val="both"/>
        <w:rPr>
          <w:b/>
          <w:bCs/>
        </w:rPr>
      </w:pPr>
      <w:r w:rsidRPr="003903A3">
        <w:rPr>
          <w:b/>
          <w:bCs/>
        </w:rPr>
        <w:t>6. Priimek</w:t>
      </w:r>
    </w:p>
    <w:p w14:paraId="3F60F61E" w14:textId="6B0BE107" w:rsidR="00E84052" w:rsidRDefault="00E84052" w:rsidP="00E84052">
      <w:pPr>
        <w:pStyle w:val="Brezrazmikov"/>
        <w:ind w:left="708"/>
        <w:jc w:val="both"/>
      </w:pPr>
      <w:r>
        <w:t xml:space="preserve">Vpiše se priimek </w:t>
      </w:r>
      <w:r w:rsidR="0049092B">
        <w:t>otroka</w:t>
      </w:r>
      <w:r>
        <w:t>.</w:t>
      </w:r>
    </w:p>
    <w:p w14:paraId="05CEB1B9" w14:textId="77777777" w:rsidR="00E84052" w:rsidRDefault="00E84052" w:rsidP="00E84052">
      <w:pPr>
        <w:pStyle w:val="Brezrazmikov"/>
        <w:ind w:left="708"/>
        <w:jc w:val="both"/>
      </w:pPr>
    </w:p>
    <w:p w14:paraId="6584AAFF" w14:textId="67960116" w:rsidR="00E84052" w:rsidRPr="003903A3" w:rsidRDefault="00E84052" w:rsidP="00E84052">
      <w:pPr>
        <w:pStyle w:val="Brezrazmikov"/>
        <w:ind w:left="708"/>
        <w:jc w:val="both"/>
        <w:rPr>
          <w:b/>
          <w:bCs/>
        </w:rPr>
      </w:pPr>
      <w:r w:rsidRPr="003903A3">
        <w:rPr>
          <w:b/>
          <w:bCs/>
        </w:rPr>
        <w:t>7. Ime</w:t>
      </w:r>
    </w:p>
    <w:p w14:paraId="570D3513" w14:textId="6FD27032" w:rsidR="00E84052" w:rsidRDefault="00E84052" w:rsidP="00007CA8">
      <w:pPr>
        <w:pStyle w:val="Brezrazmikov"/>
        <w:ind w:left="708"/>
        <w:jc w:val="both"/>
      </w:pPr>
      <w:r>
        <w:t xml:space="preserve">Vpiše se ime </w:t>
      </w:r>
      <w:r w:rsidR="0049092B">
        <w:t>otroka</w:t>
      </w:r>
      <w:r w:rsidR="003903A3">
        <w:t>.</w:t>
      </w:r>
    </w:p>
    <w:p w14:paraId="2BBDAC81" w14:textId="268F9D25" w:rsidR="00E84052" w:rsidRDefault="00E84052" w:rsidP="00007CA8">
      <w:pPr>
        <w:pStyle w:val="Brezrazmikov"/>
        <w:ind w:left="708"/>
        <w:jc w:val="both"/>
      </w:pPr>
    </w:p>
    <w:p w14:paraId="6E8C4FF8" w14:textId="7505B279" w:rsidR="00E84052" w:rsidRPr="003903A3" w:rsidRDefault="00E84052" w:rsidP="00007CA8">
      <w:pPr>
        <w:pStyle w:val="Brezrazmikov"/>
        <w:ind w:left="708"/>
        <w:jc w:val="both"/>
        <w:rPr>
          <w:b/>
          <w:bCs/>
        </w:rPr>
      </w:pPr>
      <w:r w:rsidRPr="003903A3">
        <w:rPr>
          <w:b/>
          <w:bCs/>
        </w:rPr>
        <w:t>8. Vrsta dogodka</w:t>
      </w:r>
    </w:p>
    <w:p w14:paraId="769CD107" w14:textId="03B03ABB" w:rsidR="00E84052" w:rsidRDefault="00E84052" w:rsidP="00007CA8">
      <w:pPr>
        <w:pStyle w:val="Brezrazmikov"/>
        <w:ind w:left="708"/>
        <w:jc w:val="both"/>
      </w:pPr>
      <w:r>
        <w:t>V okence se vpiše številka 1</w:t>
      </w:r>
      <w:r w:rsidR="003903A3">
        <w:t>.</w:t>
      </w:r>
    </w:p>
    <w:p w14:paraId="53EBF5CF" w14:textId="77777777" w:rsidR="003903A3" w:rsidRDefault="003903A3" w:rsidP="00007CA8">
      <w:pPr>
        <w:pStyle w:val="Brezrazmikov"/>
        <w:ind w:left="708"/>
        <w:jc w:val="both"/>
      </w:pPr>
    </w:p>
    <w:p w14:paraId="1D4510EA" w14:textId="36110B75" w:rsidR="00E84052" w:rsidRPr="003903A3" w:rsidRDefault="00E84052" w:rsidP="00007CA8">
      <w:pPr>
        <w:pStyle w:val="Brezrazmikov"/>
        <w:ind w:left="708"/>
        <w:jc w:val="both"/>
        <w:rPr>
          <w:b/>
          <w:bCs/>
        </w:rPr>
      </w:pPr>
      <w:r w:rsidRPr="003903A3">
        <w:rPr>
          <w:b/>
          <w:bCs/>
        </w:rPr>
        <w:t xml:space="preserve">10. Datum dogodka </w:t>
      </w:r>
      <w:r w:rsidR="003903A3" w:rsidRPr="003903A3">
        <w:rPr>
          <w:b/>
          <w:bCs/>
        </w:rPr>
        <w:t>(dan, mesec, leto)</w:t>
      </w:r>
    </w:p>
    <w:p w14:paraId="51FA90F7" w14:textId="41FD2648" w:rsidR="003903A3" w:rsidRDefault="007C1387" w:rsidP="00007CA8">
      <w:pPr>
        <w:pStyle w:val="Brezrazmikov"/>
        <w:ind w:left="708"/>
        <w:jc w:val="both"/>
      </w:pPr>
      <w:r>
        <w:t>Vpiše se datum pričetka zavarovanja (npr. datum rojstva za novorojenčka).</w:t>
      </w:r>
    </w:p>
    <w:p w14:paraId="053449BA" w14:textId="77777777" w:rsidR="007C1387" w:rsidRDefault="007C1387" w:rsidP="00007CA8">
      <w:pPr>
        <w:pStyle w:val="Brezrazmikov"/>
        <w:ind w:left="708"/>
        <w:jc w:val="both"/>
      </w:pPr>
    </w:p>
    <w:p w14:paraId="595174C0" w14:textId="5A119268" w:rsidR="003903A3" w:rsidRPr="003013B1" w:rsidRDefault="003903A3" w:rsidP="003903A3">
      <w:pPr>
        <w:pStyle w:val="Brezrazmikov"/>
        <w:ind w:firstLine="708"/>
        <w:jc w:val="both"/>
        <w:rPr>
          <w:b/>
          <w:bCs/>
        </w:rPr>
      </w:pPr>
      <w:r w:rsidRPr="003013B1">
        <w:rPr>
          <w:b/>
          <w:bCs/>
        </w:rPr>
        <w:t>1</w:t>
      </w:r>
      <w:r>
        <w:rPr>
          <w:b/>
          <w:bCs/>
        </w:rPr>
        <w:t>1</w:t>
      </w:r>
      <w:r w:rsidRPr="003013B1">
        <w:rPr>
          <w:b/>
          <w:bCs/>
        </w:rPr>
        <w:t>. Podlaga za zavarovanje</w:t>
      </w:r>
    </w:p>
    <w:p w14:paraId="03FF53F5" w14:textId="28B6BEC4" w:rsidR="006C5A41" w:rsidRDefault="003903A3" w:rsidP="006C5A41">
      <w:pPr>
        <w:pStyle w:val="Brezrazmikov"/>
        <w:ind w:left="708"/>
        <w:jc w:val="both"/>
      </w:pPr>
      <w:r>
        <w:t xml:space="preserve">Če </w:t>
      </w:r>
      <w:r w:rsidR="007C1387">
        <w:t>otrok</w:t>
      </w:r>
      <w:r w:rsidR="00386534">
        <w:t xml:space="preserve"> </w:t>
      </w:r>
      <w:r w:rsidRPr="00386534">
        <w:rPr>
          <w:u w:val="single"/>
        </w:rPr>
        <w:t>prebiva v RS</w:t>
      </w:r>
      <w:r>
        <w:t xml:space="preserve">, se vpiše </w:t>
      </w:r>
      <w:r w:rsidRPr="006C5A41">
        <w:rPr>
          <w:b/>
          <w:bCs/>
        </w:rPr>
        <w:t xml:space="preserve">šifra </w:t>
      </w:r>
      <w:r w:rsidRPr="003903A3">
        <w:rPr>
          <w:b/>
          <w:bCs/>
        </w:rPr>
        <w:t>077</w:t>
      </w:r>
      <w:r>
        <w:t xml:space="preserve">. </w:t>
      </w:r>
      <w:r w:rsidR="00386534">
        <w:t>(</w:t>
      </w:r>
      <w:r w:rsidR="006C5A41">
        <w:t>T</w:t>
      </w:r>
      <w:r>
        <w:t>a šifra pride v poštev v največ primerih!</w:t>
      </w:r>
      <w:r w:rsidR="00386534">
        <w:t>)</w:t>
      </w:r>
    </w:p>
    <w:p w14:paraId="2C70EE79" w14:textId="79BB66A7" w:rsidR="00386534" w:rsidRDefault="00386534" w:rsidP="006C5A41">
      <w:pPr>
        <w:pStyle w:val="Brezrazmikov"/>
        <w:ind w:left="708"/>
        <w:jc w:val="both"/>
      </w:pPr>
      <w:r>
        <w:lastRenderedPageBreak/>
        <w:t xml:space="preserve">Če </w:t>
      </w:r>
      <w:r w:rsidR="007C1387">
        <w:t>otrok</w:t>
      </w:r>
      <w:r>
        <w:t xml:space="preserve"> prebiva </w:t>
      </w:r>
      <w:r w:rsidRPr="00386534">
        <w:rPr>
          <w:u w:val="single"/>
        </w:rPr>
        <w:t>v tujini</w:t>
      </w:r>
      <w:r>
        <w:t xml:space="preserve"> skupaj z nosilcem, ki je poslan na delo v tujino, se vpiše </w:t>
      </w:r>
      <w:r w:rsidRPr="006C5A41">
        <w:rPr>
          <w:b/>
          <w:bCs/>
        </w:rPr>
        <w:t xml:space="preserve">šifra </w:t>
      </w:r>
      <w:r w:rsidRPr="00386534">
        <w:rPr>
          <w:b/>
          <w:bCs/>
        </w:rPr>
        <w:t>075</w:t>
      </w:r>
      <w:r>
        <w:t>.</w:t>
      </w:r>
    </w:p>
    <w:p w14:paraId="23C3E312" w14:textId="0EE8663B" w:rsidR="00386534" w:rsidRDefault="00386534" w:rsidP="003903A3">
      <w:pPr>
        <w:pStyle w:val="Brezrazmikov"/>
        <w:ind w:left="708"/>
        <w:jc w:val="both"/>
        <w:rPr>
          <w:b/>
          <w:bCs/>
        </w:rPr>
      </w:pPr>
      <w:r>
        <w:t xml:space="preserve">Če </w:t>
      </w:r>
      <w:r w:rsidR="007C1387">
        <w:t>otrok</w:t>
      </w:r>
      <w:r>
        <w:t xml:space="preserve"> prebiva v </w:t>
      </w:r>
      <w:r w:rsidR="00E045C0">
        <w:t xml:space="preserve">Severni </w:t>
      </w:r>
      <w:r w:rsidR="00E045C0" w:rsidRPr="006C5A41">
        <w:t>Makedoniji, BIH, Srbiji, Črni gori</w:t>
      </w:r>
      <w:r w:rsidR="006C5A41">
        <w:t xml:space="preserve">, se vpiše </w:t>
      </w:r>
      <w:r w:rsidR="006C5A41" w:rsidRPr="006C5A41">
        <w:rPr>
          <w:b/>
          <w:bCs/>
        </w:rPr>
        <w:t>šifra 098.</w:t>
      </w:r>
    </w:p>
    <w:p w14:paraId="3D79E0F3" w14:textId="56B228AC" w:rsidR="006C5A41" w:rsidRPr="006C5A41" w:rsidRDefault="006C5A41" w:rsidP="003903A3">
      <w:pPr>
        <w:pStyle w:val="Brezrazmikov"/>
        <w:ind w:left="708"/>
        <w:jc w:val="both"/>
        <w:rPr>
          <w:b/>
          <w:bCs/>
        </w:rPr>
      </w:pPr>
      <w:r w:rsidRPr="006C5A41">
        <w:t xml:space="preserve">Če </w:t>
      </w:r>
      <w:r w:rsidR="007C1387">
        <w:t>otrok</w:t>
      </w:r>
      <w:r w:rsidRPr="006C5A41">
        <w:t xml:space="preserve"> prebiva v kateri izmed držav EU, EGP ali Švici, se vpiše</w:t>
      </w:r>
      <w:r>
        <w:rPr>
          <w:b/>
          <w:bCs/>
        </w:rPr>
        <w:t xml:space="preserve"> šifra 109.</w:t>
      </w:r>
    </w:p>
    <w:p w14:paraId="4DD3000D" w14:textId="7A01C29A" w:rsidR="003903A3" w:rsidRDefault="003903A3" w:rsidP="003903A3">
      <w:pPr>
        <w:pStyle w:val="Brezrazmikov"/>
        <w:ind w:firstLine="708"/>
        <w:jc w:val="both"/>
      </w:pPr>
    </w:p>
    <w:p w14:paraId="30937978" w14:textId="387F2E02" w:rsidR="006C5A41" w:rsidRPr="006C5A41" w:rsidRDefault="006C5A41" w:rsidP="003903A3">
      <w:pPr>
        <w:pStyle w:val="Brezrazmikov"/>
        <w:ind w:firstLine="708"/>
        <w:jc w:val="both"/>
        <w:rPr>
          <w:b/>
          <w:bCs/>
        </w:rPr>
      </w:pPr>
      <w:r w:rsidRPr="006C5A41">
        <w:rPr>
          <w:b/>
          <w:bCs/>
        </w:rPr>
        <w:t>12. Sorodstvo</w:t>
      </w:r>
    </w:p>
    <w:p w14:paraId="34A6031D" w14:textId="77777777" w:rsidR="004D75EB" w:rsidRDefault="006C5A41" w:rsidP="004D75EB">
      <w:pPr>
        <w:pStyle w:val="Brezrazmikov"/>
        <w:ind w:firstLine="708"/>
        <w:jc w:val="both"/>
      </w:pPr>
      <w:r>
        <w:t>Vpiše se šifro</w:t>
      </w:r>
      <w:r w:rsidR="004D75EB">
        <w:t xml:space="preserve">: </w:t>
      </w:r>
    </w:p>
    <w:p w14:paraId="267ECCDD" w14:textId="77777777" w:rsidR="004D75EB" w:rsidRDefault="004D75EB" w:rsidP="004D75EB">
      <w:pPr>
        <w:pStyle w:val="Brezrazmikov"/>
        <w:ind w:left="708"/>
        <w:jc w:val="both"/>
      </w:pPr>
      <w:r w:rsidRPr="004D75EB">
        <w:rPr>
          <w:b/>
          <w:bCs/>
        </w:rPr>
        <w:t>2</w:t>
      </w:r>
      <w:r>
        <w:t>- če gre za</w:t>
      </w:r>
      <w:r w:rsidR="006C5A41">
        <w:t xml:space="preserve"> </w:t>
      </w:r>
      <w:r w:rsidR="00B57B25">
        <w:t xml:space="preserve">otrok – ožji družinski član (zakonski otrok, nezakonski otrok, posvojenec, otrok, ki je z odločbo pristojnega organa nameščen v družino nosilca zavarovanja z namenom posvojitve) </w:t>
      </w:r>
    </w:p>
    <w:p w14:paraId="72DEB694" w14:textId="77777777" w:rsidR="004D75EB" w:rsidRDefault="00B57B25" w:rsidP="004D75EB">
      <w:pPr>
        <w:pStyle w:val="Brezrazmikov"/>
        <w:ind w:firstLine="708"/>
        <w:jc w:val="both"/>
      </w:pPr>
      <w:r w:rsidRPr="004D75EB">
        <w:rPr>
          <w:b/>
          <w:bCs/>
        </w:rPr>
        <w:t>5</w:t>
      </w:r>
      <w:r>
        <w:t xml:space="preserve"> invalidni otrok – ožji družinski član </w:t>
      </w:r>
    </w:p>
    <w:p w14:paraId="6686167B" w14:textId="0584CBAD" w:rsidR="00076D65" w:rsidRDefault="00B57B25" w:rsidP="004D75EB">
      <w:pPr>
        <w:pStyle w:val="Brezrazmikov"/>
        <w:ind w:firstLine="708"/>
        <w:jc w:val="both"/>
      </w:pPr>
      <w:r w:rsidRPr="004D75EB">
        <w:rPr>
          <w:b/>
          <w:bCs/>
        </w:rPr>
        <w:t>6</w:t>
      </w:r>
      <w:r>
        <w:t xml:space="preserve"> invalidni otrok – širši družinski član</w:t>
      </w:r>
    </w:p>
    <w:p w14:paraId="52865B81" w14:textId="0771426B" w:rsidR="00865FEC" w:rsidRDefault="00865FEC" w:rsidP="004D75EB">
      <w:pPr>
        <w:pStyle w:val="Brezrazmikov"/>
        <w:ind w:firstLine="708"/>
        <w:jc w:val="both"/>
      </w:pPr>
    </w:p>
    <w:p w14:paraId="484175FD" w14:textId="77777777" w:rsidR="00865FEC" w:rsidRDefault="00865FEC" w:rsidP="004D75EB">
      <w:pPr>
        <w:pStyle w:val="Brezrazmikov"/>
        <w:ind w:firstLine="708"/>
        <w:jc w:val="both"/>
      </w:pPr>
      <w:r w:rsidRPr="00865FEC">
        <w:rPr>
          <w:b/>
          <w:bCs/>
        </w:rPr>
        <w:t>13. Potrdilo o šolanju do</w:t>
      </w:r>
      <w:r>
        <w:t xml:space="preserve"> </w:t>
      </w:r>
    </w:p>
    <w:p w14:paraId="1F0DAFE8" w14:textId="7FFE74A6" w:rsidR="00865FEC" w:rsidRDefault="00865FEC" w:rsidP="00865FEC">
      <w:pPr>
        <w:pStyle w:val="Brezrazmikov"/>
        <w:ind w:left="708"/>
        <w:jc w:val="both"/>
      </w:pPr>
      <w:r>
        <w:t>Vpiše se datum, do kdaj potrdilo o šolanju velja in sicer samo v primeru, če se otrok šola v tujini!</w:t>
      </w:r>
    </w:p>
    <w:p w14:paraId="575A0D1D" w14:textId="77777777" w:rsidR="00865FEC" w:rsidRDefault="00865FEC" w:rsidP="004D75EB">
      <w:pPr>
        <w:pStyle w:val="Brezrazmikov"/>
        <w:ind w:firstLine="708"/>
        <w:jc w:val="both"/>
      </w:pPr>
    </w:p>
    <w:p w14:paraId="646DBF92" w14:textId="77777777" w:rsidR="00865FEC" w:rsidRDefault="00865FEC" w:rsidP="00865FEC">
      <w:pPr>
        <w:pStyle w:val="Brezrazmikov"/>
        <w:ind w:firstLine="708"/>
        <w:jc w:val="both"/>
      </w:pPr>
      <w:r w:rsidRPr="00865FEC">
        <w:rPr>
          <w:b/>
          <w:bCs/>
        </w:rPr>
        <w:t>14, 15 in 16</w:t>
      </w:r>
      <w:r>
        <w:t xml:space="preserve"> </w:t>
      </w:r>
      <w:r w:rsidRPr="00865FEC">
        <w:rPr>
          <w:b/>
          <w:bCs/>
        </w:rPr>
        <w:t>Stalno prebivališče v tujini</w:t>
      </w:r>
      <w:r>
        <w:t xml:space="preserve"> </w:t>
      </w:r>
    </w:p>
    <w:p w14:paraId="4C0F03AC" w14:textId="710192E8" w:rsidR="006C5A41" w:rsidRDefault="00865FEC" w:rsidP="00865FEC">
      <w:pPr>
        <w:pStyle w:val="Brezrazmikov"/>
        <w:ind w:left="708"/>
        <w:jc w:val="both"/>
      </w:pPr>
      <w:r>
        <w:t>Rubrike se izpolnjuje le, če se prijavlja v zavarovanje družinskega člana s šifro podlage za zavarovanje 098 ali 109. Vpiše se podatke o stalnem prebivališču v tujini, na podlagi veljavnega osebnega dokumenta, ki te podatke vsebuje.</w:t>
      </w:r>
    </w:p>
    <w:p w14:paraId="0344E7FF" w14:textId="77777777" w:rsidR="00865FEC" w:rsidRDefault="00865FEC" w:rsidP="006C5A41">
      <w:pPr>
        <w:jc w:val="both"/>
        <w:rPr>
          <w:b/>
          <w:bCs/>
        </w:rPr>
      </w:pPr>
    </w:p>
    <w:p w14:paraId="2B780414" w14:textId="615B3674" w:rsidR="006C5A41" w:rsidRPr="006C5A41" w:rsidRDefault="006C5A41" w:rsidP="006C5A41">
      <w:pPr>
        <w:jc w:val="both"/>
        <w:rPr>
          <w:b/>
          <w:bCs/>
        </w:rPr>
      </w:pPr>
      <w:r w:rsidRPr="006C5A41">
        <w:rPr>
          <w:b/>
          <w:bCs/>
        </w:rPr>
        <w:t>Datum izpolnitve</w:t>
      </w:r>
      <w:r>
        <w:rPr>
          <w:b/>
          <w:bCs/>
        </w:rPr>
        <w:t xml:space="preserve"> prijave</w:t>
      </w:r>
      <w:r w:rsidRPr="006C5A41">
        <w:rPr>
          <w:b/>
          <w:bCs/>
        </w:rPr>
        <w:t>:</w:t>
      </w:r>
    </w:p>
    <w:p w14:paraId="3641398D" w14:textId="1F8C57B8" w:rsidR="006C5A41" w:rsidRPr="006C5A41" w:rsidRDefault="006C5A41" w:rsidP="006C5A41">
      <w:pPr>
        <w:jc w:val="both"/>
        <w:rPr>
          <w:b/>
          <w:bCs/>
        </w:rPr>
      </w:pPr>
      <w:r w:rsidRPr="006C5A41">
        <w:t xml:space="preserve">Vpiše se datum, ko se je obrazec </w:t>
      </w:r>
      <w:r w:rsidR="00A27EA4">
        <w:t>M-DČ</w:t>
      </w:r>
      <w:r w:rsidRPr="006C5A41">
        <w:t xml:space="preserve"> izpolnjeval.</w:t>
      </w:r>
      <w:r w:rsidRPr="006C5A41">
        <w:rPr>
          <w:b/>
          <w:bCs/>
        </w:rPr>
        <w:t xml:space="preserve"> </w:t>
      </w:r>
    </w:p>
    <w:p w14:paraId="7F49983B" w14:textId="27FEC9A0" w:rsidR="006C5A41" w:rsidRPr="006C5A41" w:rsidRDefault="007E4D21" w:rsidP="006C5A41">
      <w:pPr>
        <w:jc w:val="both"/>
        <w:rPr>
          <w:b/>
          <w:bCs/>
        </w:rPr>
      </w:pPr>
      <w:r>
        <w:rPr>
          <w:b/>
          <w:bCs/>
        </w:rPr>
        <w:t>O</w:t>
      </w:r>
      <w:r w:rsidR="006C5A41" w:rsidRPr="006C5A41">
        <w:rPr>
          <w:b/>
          <w:bCs/>
        </w:rPr>
        <w:t xml:space="preserve">brazec </w:t>
      </w:r>
      <w:r w:rsidR="00A27EA4">
        <w:rPr>
          <w:b/>
          <w:bCs/>
        </w:rPr>
        <w:t>M-DČ</w:t>
      </w:r>
      <w:r>
        <w:rPr>
          <w:b/>
          <w:bCs/>
        </w:rPr>
        <w:t xml:space="preserve"> nosilec zavarovanja </w:t>
      </w:r>
      <w:r w:rsidRPr="007E4D21">
        <w:rPr>
          <w:b/>
          <w:bCs/>
          <w:u w:val="single"/>
        </w:rPr>
        <w:t>lastnoročno podpiše</w:t>
      </w:r>
      <w:r>
        <w:rPr>
          <w:b/>
          <w:bCs/>
        </w:rPr>
        <w:t xml:space="preserve"> </w:t>
      </w:r>
      <w:r w:rsidRPr="007E4D21">
        <w:t xml:space="preserve">(če se obrazec </w:t>
      </w:r>
      <w:r w:rsidRPr="007E4D21">
        <w:t>M-DČ</w:t>
      </w:r>
      <w:r w:rsidRPr="007E4D21">
        <w:t xml:space="preserve"> vlaga neposredno pri okencu območne enote oz. izpostave ZZZS oziroma se na območno enoto oz. izpostavo ZZZS pošilja po navadni pošti) ali </w:t>
      </w:r>
      <w:r w:rsidRPr="007E4D21">
        <w:rPr>
          <w:b/>
          <w:bCs/>
          <w:u w:val="single"/>
        </w:rPr>
        <w:t>podpiše s kvalificiranim digitalnim potrdilom</w:t>
      </w:r>
      <w:r>
        <w:rPr>
          <w:rStyle w:val="Sprotnaopomba-sklic"/>
          <w:b/>
          <w:bCs/>
          <w:u w:val="single"/>
        </w:rPr>
        <w:footnoteReference w:id="1"/>
      </w:r>
      <w:r w:rsidRPr="007E4D21">
        <w:rPr>
          <w:b/>
          <w:bCs/>
        </w:rPr>
        <w:t xml:space="preserve"> (</w:t>
      </w:r>
      <w:r w:rsidRPr="007E4D21">
        <w:t>če se obrazec M-</w:t>
      </w:r>
      <w:r w:rsidRPr="007E4D21">
        <w:t>DČ</w:t>
      </w:r>
      <w:r w:rsidRPr="007E4D21">
        <w:t xml:space="preserve"> na območno enoto ZZZS pošilja po elektronski pošti)</w:t>
      </w:r>
      <w:r w:rsidRPr="007E4D21">
        <w:rPr>
          <w:b/>
          <w:bCs/>
        </w:rPr>
        <w:t>.</w:t>
      </w:r>
      <w:r w:rsidR="006C5A41" w:rsidRPr="006C5A41">
        <w:rPr>
          <w:b/>
          <w:bCs/>
        </w:rPr>
        <w:t xml:space="preserve"> </w:t>
      </w:r>
    </w:p>
    <w:sectPr w:rsidR="006C5A41" w:rsidRPr="006C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6898" w14:textId="77777777" w:rsidR="007E4D21" w:rsidRDefault="007E4D21" w:rsidP="007E4D21">
      <w:pPr>
        <w:spacing w:after="0" w:line="240" w:lineRule="auto"/>
      </w:pPr>
      <w:r>
        <w:separator/>
      </w:r>
    </w:p>
  </w:endnote>
  <w:endnote w:type="continuationSeparator" w:id="0">
    <w:p w14:paraId="50BE8665" w14:textId="77777777" w:rsidR="007E4D21" w:rsidRDefault="007E4D21" w:rsidP="007E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B733" w14:textId="77777777" w:rsidR="007E4D21" w:rsidRDefault="007E4D21" w:rsidP="007E4D21">
      <w:pPr>
        <w:spacing w:after="0" w:line="240" w:lineRule="auto"/>
      </w:pPr>
      <w:r>
        <w:separator/>
      </w:r>
    </w:p>
  </w:footnote>
  <w:footnote w:type="continuationSeparator" w:id="0">
    <w:p w14:paraId="67B3E95D" w14:textId="77777777" w:rsidR="007E4D21" w:rsidRDefault="007E4D21" w:rsidP="007E4D21">
      <w:pPr>
        <w:spacing w:after="0" w:line="240" w:lineRule="auto"/>
      </w:pPr>
      <w:r>
        <w:continuationSeparator/>
      </w:r>
    </w:p>
  </w:footnote>
  <w:footnote w:id="1">
    <w:p w14:paraId="3B1326AF" w14:textId="67966DBA" w:rsidR="007E4D21" w:rsidRPr="00DB2746" w:rsidRDefault="007E4D21" w:rsidP="007E4D21">
      <w:pPr>
        <w:pStyle w:val="Sprotnaopomba-besedilo"/>
        <w:jc w:val="both"/>
        <w:rPr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>
        <w:t xml:space="preserve"> </w:t>
      </w:r>
      <w:r w:rsidRPr="00DB2746">
        <w:rPr>
          <w:sz w:val="18"/>
          <w:szCs w:val="18"/>
        </w:rPr>
        <w:t xml:space="preserve">Dokument se s kvalificiranim digitalnim potrdilom podpiše tako, da se klikne v polje, ki je predvideno za prikaz elektronskega podpisa, tj. pod </w:t>
      </w:r>
      <w:r>
        <w:rPr>
          <w:sz w:val="18"/>
          <w:szCs w:val="18"/>
        </w:rPr>
        <w:t xml:space="preserve">rubriko </w:t>
      </w:r>
      <w:r w:rsidRPr="00DB2746">
        <w:rPr>
          <w:sz w:val="18"/>
          <w:szCs w:val="18"/>
        </w:rPr>
        <w:t xml:space="preserve">»Podpis </w:t>
      </w:r>
      <w:r>
        <w:rPr>
          <w:sz w:val="18"/>
          <w:szCs w:val="18"/>
        </w:rPr>
        <w:t>nosilca zavarovanja</w:t>
      </w:r>
      <w:r w:rsidRPr="00DB2746">
        <w:rPr>
          <w:sz w:val="18"/>
          <w:szCs w:val="18"/>
        </w:rPr>
        <w:t xml:space="preserve">«. Ponudi se izbira digitalnega potrdila za podpis. Potrebno je le potrditi podpis (Sign) in shraniti obrazec. Uporabi se lahko kvalificirano digitalno potrdilo naslednjih izdajateljev: </w:t>
      </w:r>
    </w:p>
    <w:p w14:paraId="68BFCB9B" w14:textId="77777777" w:rsidR="007E4D21" w:rsidRPr="00DB2746" w:rsidRDefault="007E4D21" w:rsidP="007E4D21">
      <w:pPr>
        <w:pStyle w:val="Sprotnaopomba-besedilo"/>
        <w:jc w:val="both"/>
        <w:rPr>
          <w:sz w:val="18"/>
          <w:szCs w:val="18"/>
        </w:rPr>
      </w:pPr>
      <w:r w:rsidRPr="00DB2746">
        <w:rPr>
          <w:sz w:val="18"/>
          <w:szCs w:val="18"/>
        </w:rPr>
        <w:t>o</w:t>
      </w:r>
      <w:r w:rsidRPr="00DB2746">
        <w:rPr>
          <w:sz w:val="18"/>
          <w:szCs w:val="18"/>
        </w:rPr>
        <w:tab/>
        <w:t>Sigen-ca</w:t>
      </w:r>
      <w:r>
        <w:rPr>
          <w:sz w:val="18"/>
          <w:szCs w:val="18"/>
        </w:rPr>
        <w:t>,</w:t>
      </w:r>
    </w:p>
    <w:p w14:paraId="20F2F6D1" w14:textId="77777777" w:rsidR="007E4D21" w:rsidRPr="00DB2746" w:rsidRDefault="007E4D21" w:rsidP="007E4D21">
      <w:pPr>
        <w:pStyle w:val="Sprotnaopomba-besedilo"/>
        <w:jc w:val="both"/>
        <w:rPr>
          <w:sz w:val="18"/>
          <w:szCs w:val="18"/>
        </w:rPr>
      </w:pPr>
      <w:r w:rsidRPr="00DB2746">
        <w:rPr>
          <w:sz w:val="18"/>
          <w:szCs w:val="18"/>
        </w:rPr>
        <w:t>o</w:t>
      </w:r>
      <w:r w:rsidRPr="00DB2746">
        <w:rPr>
          <w:sz w:val="18"/>
          <w:szCs w:val="18"/>
        </w:rPr>
        <w:tab/>
        <w:t>NLB</w:t>
      </w:r>
      <w:r>
        <w:rPr>
          <w:sz w:val="18"/>
          <w:szCs w:val="18"/>
        </w:rPr>
        <w:t>,</w:t>
      </w:r>
    </w:p>
    <w:p w14:paraId="23F36CEB" w14:textId="77777777" w:rsidR="007E4D21" w:rsidRPr="00DB2746" w:rsidRDefault="007E4D21" w:rsidP="007E4D21">
      <w:pPr>
        <w:pStyle w:val="Sprotnaopomba-besedilo"/>
        <w:jc w:val="both"/>
        <w:rPr>
          <w:sz w:val="18"/>
          <w:szCs w:val="18"/>
        </w:rPr>
      </w:pPr>
      <w:r w:rsidRPr="00DB2746">
        <w:rPr>
          <w:sz w:val="18"/>
          <w:szCs w:val="18"/>
        </w:rPr>
        <w:t>o</w:t>
      </w:r>
      <w:r w:rsidRPr="00DB2746">
        <w:rPr>
          <w:sz w:val="18"/>
          <w:szCs w:val="18"/>
        </w:rPr>
        <w:tab/>
        <w:t>Pošta Slovenije</w:t>
      </w:r>
      <w:r>
        <w:rPr>
          <w:sz w:val="18"/>
          <w:szCs w:val="18"/>
        </w:rPr>
        <w:t>,</w:t>
      </w:r>
    </w:p>
    <w:p w14:paraId="4CA647AA" w14:textId="77777777" w:rsidR="007E4D21" w:rsidRPr="00DB2746" w:rsidRDefault="007E4D21" w:rsidP="007E4D21">
      <w:pPr>
        <w:pStyle w:val="Sprotnaopomba-besedilo"/>
        <w:jc w:val="both"/>
        <w:rPr>
          <w:sz w:val="18"/>
          <w:szCs w:val="18"/>
        </w:rPr>
      </w:pPr>
      <w:r w:rsidRPr="00DB2746">
        <w:rPr>
          <w:sz w:val="18"/>
          <w:szCs w:val="18"/>
        </w:rPr>
        <w:t>o</w:t>
      </w:r>
      <w:r w:rsidRPr="00DB2746">
        <w:rPr>
          <w:sz w:val="18"/>
          <w:szCs w:val="18"/>
        </w:rPr>
        <w:tab/>
        <w:t>Halcom</w:t>
      </w:r>
      <w:r>
        <w:rPr>
          <w:sz w:val="18"/>
          <w:szCs w:val="18"/>
        </w:rPr>
        <w:t>.</w:t>
      </w:r>
    </w:p>
    <w:p w14:paraId="7489D4EA" w14:textId="22182BDC" w:rsidR="007E4D21" w:rsidRDefault="007E4D21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E36"/>
    <w:multiLevelType w:val="hybridMultilevel"/>
    <w:tmpl w:val="EF902B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36F2D"/>
    <w:multiLevelType w:val="hybridMultilevel"/>
    <w:tmpl w:val="3A006E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8164E"/>
    <w:multiLevelType w:val="hybridMultilevel"/>
    <w:tmpl w:val="35AC76E0"/>
    <w:lvl w:ilvl="0" w:tplc="9802F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A713D"/>
    <w:multiLevelType w:val="hybridMultilevel"/>
    <w:tmpl w:val="864EFF46"/>
    <w:lvl w:ilvl="0" w:tplc="41E0B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F2FF4"/>
    <w:multiLevelType w:val="hybridMultilevel"/>
    <w:tmpl w:val="1C38F3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10773"/>
    <w:multiLevelType w:val="hybridMultilevel"/>
    <w:tmpl w:val="136EC6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13A69"/>
    <w:multiLevelType w:val="hybridMultilevel"/>
    <w:tmpl w:val="AF387076"/>
    <w:lvl w:ilvl="0" w:tplc="9802FD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9568A"/>
    <w:multiLevelType w:val="hybridMultilevel"/>
    <w:tmpl w:val="BCC2E406"/>
    <w:lvl w:ilvl="0" w:tplc="31A6158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B49FC"/>
    <w:multiLevelType w:val="hybridMultilevel"/>
    <w:tmpl w:val="35AC76E0"/>
    <w:lvl w:ilvl="0" w:tplc="9802F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72076"/>
    <w:multiLevelType w:val="hybridMultilevel"/>
    <w:tmpl w:val="BF1E6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F1"/>
    <w:rsid w:val="00007CA8"/>
    <w:rsid w:val="00076D65"/>
    <w:rsid w:val="00104851"/>
    <w:rsid w:val="00160879"/>
    <w:rsid w:val="00204048"/>
    <w:rsid w:val="00221AE9"/>
    <w:rsid w:val="00273675"/>
    <w:rsid w:val="002A0744"/>
    <w:rsid w:val="003013B1"/>
    <w:rsid w:val="00330ADD"/>
    <w:rsid w:val="00386534"/>
    <w:rsid w:val="003903A3"/>
    <w:rsid w:val="00477AF9"/>
    <w:rsid w:val="004800A5"/>
    <w:rsid w:val="0049092B"/>
    <w:rsid w:val="004D75EB"/>
    <w:rsid w:val="004F5E0D"/>
    <w:rsid w:val="0059330E"/>
    <w:rsid w:val="005F6563"/>
    <w:rsid w:val="006C5A41"/>
    <w:rsid w:val="00716B6F"/>
    <w:rsid w:val="00790288"/>
    <w:rsid w:val="007C1387"/>
    <w:rsid w:val="007E4D21"/>
    <w:rsid w:val="00856331"/>
    <w:rsid w:val="00865FEC"/>
    <w:rsid w:val="008758B7"/>
    <w:rsid w:val="00A27EA4"/>
    <w:rsid w:val="00A513AC"/>
    <w:rsid w:val="00B57B25"/>
    <w:rsid w:val="00B9462B"/>
    <w:rsid w:val="00C179E9"/>
    <w:rsid w:val="00C45FF1"/>
    <w:rsid w:val="00C935E8"/>
    <w:rsid w:val="00DA0ED0"/>
    <w:rsid w:val="00DA6314"/>
    <w:rsid w:val="00E045C0"/>
    <w:rsid w:val="00E123DF"/>
    <w:rsid w:val="00E84052"/>
    <w:rsid w:val="00FC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5A59"/>
  <w15:chartTrackingRefBased/>
  <w15:docId w15:val="{281BBCD3-A56D-41B8-B17E-1DA42747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008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1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13B1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3013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semiHidden/>
    <w:unhideWhenUsed/>
    <w:rsid w:val="00076D6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E4D2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E4D2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E4D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63060C-0FD9-4C59-9438-8FCF81C3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Pipan</dc:creator>
  <cp:keywords/>
  <dc:description/>
  <cp:lastModifiedBy>Metka Pipan</cp:lastModifiedBy>
  <cp:revision>6</cp:revision>
  <dcterms:created xsi:type="dcterms:W3CDTF">2020-04-16T14:06:00Z</dcterms:created>
  <dcterms:modified xsi:type="dcterms:W3CDTF">2022-05-18T06:26:00Z</dcterms:modified>
</cp:coreProperties>
</file>